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6599"/>
        <w:gridCol w:w="512"/>
        <w:gridCol w:w="57"/>
        <w:gridCol w:w="511"/>
        <w:gridCol w:w="569"/>
      </w:tblGrid>
      <w:tr w:rsidR="008F0BD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D2" w:rsidRDefault="00D7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09285" cy="487680"/>
                  <wp:effectExtent l="0" t="0" r="5715" b="762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28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Leistungsbeschreibung nachträgliche Horizontalsperre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Mauerwerksanierungssystem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8F0BD2" w:rsidRDefault="008F0BD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8F0BD2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6542"/>
        <w:gridCol w:w="1137"/>
        <w:gridCol w:w="569"/>
      </w:tblGrid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Eröffnungstermin: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Ausführungszeit: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Gewährleistung: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Bürgschaft: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26.06.2017</w:t>
            </w:r>
          </w:p>
        </w:tc>
        <w:tc>
          <w:tcPr>
            <w:tcW w:w="6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8F0BD2" w:rsidRDefault="008F0BD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8F0BD2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7907"/>
        <w:gridCol w:w="57"/>
        <w:gridCol w:w="1137"/>
        <w:gridCol w:w="57"/>
        <w:gridCol w:w="512"/>
      </w:tblGrid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Nachträgliche Horizontalsperre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2431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26.06.2017</w:t>
            </w:r>
          </w:p>
        </w:tc>
        <w:tc>
          <w:tcPr>
            <w:tcW w:w="8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8F0BD2" w:rsidRDefault="008F0BD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8F0BD2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Leistungsbeschreibung nachträgliche Horizontalsperre</w:t>
            </w: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Mauerwerksanierungssystem</w:t>
            </w: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Nachträgliche Horizontalsperre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Untergrund vorbereiten, Wand innen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Untergrund durch Entfernen des alten Putzes und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Freilegen des Mauerwerkes, mindestens bis 80 cm über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 sichtbaren Schadenzone vorbereiten. Fugen sind 2 cm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tief auszukratzen. Mauerwerk von Verschmutzungen,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verbundmindernden Altanstrichen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 absandenden oder mürben Feinmörtelschichten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reinigen. Es muss ein für die Folgearbeiten ausreichend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tragfähiger Untergrund vorhanden sein.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Bedarfspos. ohne 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Wand- / Bodenanschluss, innen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32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Herstellen einer Nut im Wand- / Sohlenanschluss, 4 x 4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cm, sowie gleichzeitiges Anlegen einer Hohlkehle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(Radius 5 cm) im Übergangsbereich Wand / Boden aus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schwindkompensierter,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wasserundurchlässiger Egalisier- und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Hohlkehlenspachtel. Vorlegen einer Haftbrücke in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schlämmfähiger Konsistenz.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Produkt:</w:t>
            </w:r>
            <w:r>
              <w:rPr>
                <w:rFonts w:ascii="Arial" w:hAnsi="Arial" w:cs="Arial"/>
                <w:color w:val="000000"/>
              </w:rPr>
              <w:tab/>
              <w:t>maxit Hohlkehlmörtel HKM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01.0030.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Bohrungen einreihig, Wand innen, Injektion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Bohrlöcher einreihig, im Wandbereich, in einem Abstand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von 8 bis 12 cm bohren. Durchmesser der Bohrlöcher ca.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mm. Die Bohrung ist ca. 5 cm kürzer als die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Mauerwerksdicke. Der Ansatzpunkt der Bohrung wird so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festgelegt, dass mindestens 1 Lagerfuge erfasst wird.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Vorzugsweise horizontal in die Lagerfuge bohren. Vor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 Einbringen der Horizontalsperre werden die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8F0BD2" w:rsidRDefault="008F0BD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8F0BD2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Leistungsbeschreibung nachträgliche Horizontalsperre</w:t>
            </w: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Mauerwerksanierungssystem</w:t>
            </w: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Bohrungen mit ölfreier Druckluft ausgeblasen.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Bohrlochabstand: _______________ cm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Mauerwerksdicke: _______________ cm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01.0040.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Horizontalsperre, Drucklos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8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Horizontalsperre gegen "aufsteigende Feuchtigkeit" im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Mauerwerk durch Einbringen von maxit san Injektionscreme,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lösemittelfreie Injektionscreme auf Silanbasis. Die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Bohrlöcher werden von hinten nach vorne vollständig mit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 Injektionscreme gefüllt. Die Arbeiten sind zu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protokollieren.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Produkt:</w:t>
            </w:r>
            <w:r>
              <w:rPr>
                <w:rFonts w:ascii="Arial" w:hAnsi="Arial" w:cs="Arial"/>
                <w:color w:val="000000"/>
              </w:rPr>
              <w:tab/>
              <w:t>maxit san Injektionscreme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01.0050.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Bedarfspos. ohne 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Hohlstellen verfüllen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Größere Hohlstellen und Risse im Bereich der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Injektionszone mit dem baustoffverträglichen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Bohrlochverfüllmörtel verfüllen.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Produkt: </w:t>
            </w:r>
            <w:r>
              <w:rPr>
                <w:rFonts w:ascii="Arial" w:hAnsi="Arial" w:cs="Arial"/>
                <w:color w:val="000000"/>
              </w:rPr>
              <w:tab/>
              <w:t>maxit san Bohrlochverfüllmörtel BVM</w:t>
            </w: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30" w:right="3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01.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8F0BD2" w:rsidRDefault="008F0BD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8F0BD2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455"/>
        <w:gridCol w:w="1251"/>
        <w:gridCol w:w="1138"/>
        <w:gridCol w:w="1138"/>
        <w:gridCol w:w="455"/>
        <w:gridCol w:w="113"/>
        <w:gridCol w:w="1138"/>
        <w:gridCol w:w="512"/>
        <w:gridCol w:w="1194"/>
        <w:gridCol w:w="569"/>
      </w:tblGrid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5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Nachträgliche Horizontalsperre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8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78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8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(0,00 %)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0,00 €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928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8F0BD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26.06.2017</w:t>
            </w:r>
          </w:p>
        </w:tc>
        <w:tc>
          <w:tcPr>
            <w:tcW w:w="8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BD2" w:rsidRDefault="008F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8F0BD2" w:rsidRDefault="008F0BD2"/>
    <w:sectPr w:rsidR="008F0BD2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DF"/>
    <w:rsid w:val="007E53DF"/>
    <w:rsid w:val="008F0BD2"/>
    <w:rsid w:val="00D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Elisabeth Bellmann</cp:lastModifiedBy>
  <cp:revision>2</cp:revision>
  <dcterms:created xsi:type="dcterms:W3CDTF">2017-06-27T13:13:00Z</dcterms:created>
  <dcterms:modified xsi:type="dcterms:W3CDTF">2017-06-27T13:13:00Z</dcterms:modified>
</cp:coreProperties>
</file>